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8BCD" w14:textId="1C5B21B5" w:rsidR="000C60DF" w:rsidRPr="00AC73EA" w:rsidRDefault="003F0636" w:rsidP="00AC73E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A1189C" wp14:editId="7E0B959B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8BC8" w14:textId="77777777" w:rsidR="003F0636" w:rsidRDefault="003F0636" w:rsidP="00F03EF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38703D" w14:textId="29E048E2" w:rsidR="003571AD" w:rsidRDefault="000C60DF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- инновационный подход к коррекции микробиоты</w:t>
      </w:r>
      <w:r w:rsidR="00A13D90" w:rsidRPr="003F06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58D202" w14:textId="77777777" w:rsidR="003F0636" w:rsidRPr="003F0636" w:rsidRDefault="003F0636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6EACA" w14:textId="459977A0" w:rsidR="003571AD" w:rsidRPr="003F0636" w:rsidRDefault="003571AD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В качестве новых способов поддержания и восстановления микробной экологии человека начинают использовать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) – очищенные методом фильтрации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пробиотических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бактерий, которые содержат биологически активные вещества (элементы клеточных мембран,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липополисахариды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ферменты), способствующие восстановлению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нормофлоры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кишечника</w:t>
      </w:r>
      <w:r w:rsidR="000C60DF" w:rsidRPr="003F0636">
        <w:rPr>
          <w:rFonts w:ascii="Times New Roman" w:hAnsi="Times New Roman" w:cs="Times New Roman"/>
          <w:bCs/>
          <w:sz w:val="28"/>
          <w:szCs w:val="28"/>
        </w:rPr>
        <w:t>.</w:t>
      </w:r>
      <w:r w:rsidR="00BA7F39"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При ферментативном лизисе бактерий образуются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мурамилдипептиды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(МДП), активирующие врожденный иммунитет. Бактериальные полисахариды проявляют иммуномодулирующий эффект, стимулируют пищеварение и всасывание других нутриентов.</w:t>
      </w:r>
      <w:r w:rsidR="00BA7F39"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характерн</w:t>
      </w:r>
      <w:r w:rsidR="000C60DF" w:rsidRPr="003F0636">
        <w:rPr>
          <w:rFonts w:ascii="Times New Roman" w:hAnsi="Times New Roman" w:cs="Times New Roman"/>
          <w:bCs/>
          <w:sz w:val="28"/>
          <w:szCs w:val="28"/>
        </w:rPr>
        <w:t>о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наличие уже готовых к вступлению в метаболические реакции активных соединений естественной микрофлоры, полная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антибиотикоустойчивость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не содержат живых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микрооганизмов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кислотоустойчивость, позволяющая 95-97%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попадать в толстый кишечник в неизмененном виде, отсутствие противопоказаний к применению у грудных детей, а также у беременных и кормящих женщин.</w:t>
      </w:r>
    </w:p>
    <w:p w14:paraId="691A01C0" w14:textId="168FB8CD" w:rsidR="003571AD" w:rsidRPr="003F0636" w:rsidRDefault="00BA7F39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636">
        <w:rPr>
          <w:rFonts w:ascii="Times New Roman" w:hAnsi="Times New Roman" w:cs="Times New Roman"/>
          <w:bCs/>
          <w:sz w:val="28"/>
          <w:szCs w:val="28"/>
        </w:rPr>
        <w:t xml:space="preserve">Эти и многие другие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саногенные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эффекты  </w:t>
      </w:r>
      <w:proofErr w:type="spellStart"/>
      <w:r w:rsidR="001C0819" w:rsidRPr="003F0636">
        <w:rPr>
          <w:rFonts w:ascii="Times New Roman" w:hAnsi="Times New Roman" w:cs="Times New Roman"/>
          <w:bCs/>
          <w:sz w:val="28"/>
          <w:szCs w:val="28"/>
        </w:rPr>
        <w:t>метабиотиков</w:t>
      </w:r>
      <w:proofErr w:type="spellEnd"/>
      <w:proofErr w:type="gramEnd"/>
      <w:r w:rsidR="001C0819" w:rsidRPr="003F063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C0819"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="001C0819" w:rsidRPr="003F0636">
        <w:rPr>
          <w:rFonts w:ascii="Times New Roman" w:hAnsi="Times New Roman" w:cs="Times New Roman"/>
          <w:bCs/>
          <w:sz w:val="28"/>
          <w:szCs w:val="28"/>
        </w:rPr>
        <w:t xml:space="preserve">) дополняются и усиливаются  в сочетании с экстрактами лекарственных растений. Этот принцип </w:t>
      </w:r>
      <w:proofErr w:type="gramStart"/>
      <w:r w:rsidR="001C0819" w:rsidRPr="003F0636">
        <w:rPr>
          <w:rFonts w:ascii="Times New Roman" w:hAnsi="Times New Roman" w:cs="Times New Roman"/>
          <w:bCs/>
          <w:sz w:val="28"/>
          <w:szCs w:val="28"/>
        </w:rPr>
        <w:t>синергии  положен</w:t>
      </w:r>
      <w:proofErr w:type="gramEnd"/>
      <w:r w:rsidR="001C0819" w:rsidRPr="003F0636">
        <w:rPr>
          <w:rFonts w:ascii="Times New Roman" w:hAnsi="Times New Roman" w:cs="Times New Roman"/>
          <w:bCs/>
          <w:sz w:val="28"/>
          <w:szCs w:val="28"/>
        </w:rPr>
        <w:t xml:space="preserve"> в основу разработки  </w:t>
      </w:r>
      <w:proofErr w:type="spellStart"/>
      <w:r w:rsidR="001C0819" w:rsidRPr="003F0636">
        <w:rPr>
          <w:rFonts w:ascii="Times New Roman" w:hAnsi="Times New Roman" w:cs="Times New Roman"/>
          <w:bCs/>
          <w:sz w:val="28"/>
          <w:szCs w:val="28"/>
        </w:rPr>
        <w:t>фитометабиотиков</w:t>
      </w:r>
      <w:proofErr w:type="spellEnd"/>
      <w:r w:rsidR="001C0819" w:rsidRPr="003F06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A3192" w14:textId="0244C7D2" w:rsidR="00CD69C2" w:rsidRPr="003F0636" w:rsidRDefault="003571AD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4665658"/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Фитометабиотики</w:t>
      </w:r>
      <w:bookmarkEnd w:id="0"/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- инновационные отечественные препараты нового поколения для многофакторной коррекции нарушений микрофлоры кишечника и нормализации функций желудочно-кишечного тракта, объединяют в своей формуле возможности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с лечебными свойствами лекарственных растений. Положительное действие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дополняется лечебными свойствами лекарственных растений в виде многофакторной коррекции отклонений в работе желудочно-кишечного тракта, дыхательной системы, иммунитета и др.</w:t>
      </w:r>
    </w:p>
    <w:p w14:paraId="4BE30E53" w14:textId="2F1AC6CB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636">
        <w:rPr>
          <w:rFonts w:ascii="Times New Roman" w:hAnsi="Times New Roman" w:cs="Times New Roman"/>
          <w:bCs/>
          <w:sz w:val="28"/>
          <w:szCs w:val="28"/>
        </w:rPr>
        <w:t xml:space="preserve">«Коктейль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>» в рецептуре этих препаратов стандартный (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штамма  пробиотиков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>). Но экстракты лекарственных растений имеют специфическую направленность, что понятно уже из названия препаратов.</w:t>
      </w:r>
    </w:p>
    <w:p w14:paraId="3704374A" w14:textId="351F5558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ФитолизатГастро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–  действие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препарата заключается в иммуномодулирующем, антибактериальном, противовоспалительном действии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>, которые позволяют бороться с патогенными и условно-патогенными микроорганизмами,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поддерживая при этом рост и развитие полезной микрофлоры кишечника. Положительное действие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дополняется лечебными свойствами лекарственных растений, в виде </w:t>
      </w:r>
      <w:r w:rsidRPr="003F0636">
        <w:rPr>
          <w:rFonts w:ascii="Times New Roman" w:hAnsi="Times New Roman" w:cs="Times New Roman"/>
          <w:bCs/>
          <w:sz w:val="28"/>
          <w:szCs w:val="28"/>
        </w:rPr>
        <w:lastRenderedPageBreak/>
        <w:t>многофакторной коррекции отклонений в работе желудочно-кишечного тракта.</w:t>
      </w:r>
    </w:p>
    <w:p w14:paraId="37C9DF49" w14:textId="590DFF44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Печеночный –</w:t>
      </w:r>
      <w:proofErr w:type="spellStart"/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 обладают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выраженным противовоспалительным, антибактериальным, иммуномодулирующим эффектом. 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>Л</w:t>
      </w:r>
      <w:r w:rsidRPr="003F0636">
        <w:rPr>
          <w:rFonts w:ascii="Times New Roman" w:hAnsi="Times New Roman" w:cs="Times New Roman"/>
          <w:bCs/>
          <w:sz w:val="28"/>
          <w:szCs w:val="28"/>
        </w:rPr>
        <w:t>екарственны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>е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растен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оказывают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гепатопротекторе действие, умеренное желчегонное действие, восстанавливает тонус желчевыводящих путей и сфинктеров, оказывает противовоспалительное действие, препятствуют образованию камней в желчном пузыре, повышают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детоксикационную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функцию печени.</w:t>
      </w:r>
    </w:p>
    <w:p w14:paraId="46A00244" w14:textId="77777777" w:rsidR="00AC73EA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Детокс – инновационный отечественный препарат для бережного очищения организма, созданный на основе современных достижений в области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и знаменитой аюрведической формулы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Трифала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состоящей из экстрактов трех плодов: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амалаки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харитаки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бибхитаки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. В индийской традиционной медицине </w:t>
      </w:r>
    </w:p>
    <w:p w14:paraId="5687BF59" w14:textId="62C55022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Трифала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считается лучшей формулой, предупреждающей старение и продляющей молодость. Комплексное действие препарата заключается в очищающем и антиоксидантном действии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, которые позволяют бороться с воспалением и окислительным стрессом, выводят токсины и продукты бактериального распада, подавляют патогенные микроорганизмы. Положительное действие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лизатов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дополняется лечебными свойствами растений формулы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Трифала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>, которые мягко очищают организм и способствуют нормализации метаболизма.</w:t>
      </w:r>
    </w:p>
    <w:p w14:paraId="30C48C47" w14:textId="0383C359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Урологиче</w:t>
      </w:r>
      <w:r w:rsidR="00AC73EA" w:rsidRPr="003F0636">
        <w:rPr>
          <w:rFonts w:ascii="Times New Roman" w:hAnsi="Times New Roman" w:cs="Times New Roman"/>
          <w:bCs/>
          <w:sz w:val="28"/>
          <w:szCs w:val="28"/>
        </w:rPr>
        <w:t>с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кий - </w:t>
      </w:r>
      <w:proofErr w:type="spellStart"/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 обладают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выраженным противовоспалительным и антибактериальным эффектом, что препятствует развитию заболеваний мочевыводящей системы. Также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метабиотики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эффективно восстанавливают полезную микрофлору, что снижает риски развития бактериальных инфекций. Лекарственные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растения  оказывают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умеренное мочегонное действие, уменьшают отеки и препятствуют образованию мочевых камней в почках.</w:t>
      </w:r>
    </w:p>
    <w:p w14:paraId="021EF4E1" w14:textId="77777777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Бронхо-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обладают выраженным противовоспалительным, иммуномодулирующим, антибактериальным эффектом, что препятствует развитию воспалительных заболеваний бронхолегочной системы. Лекарственные </w:t>
      </w:r>
      <w:proofErr w:type="gramStart"/>
      <w:r w:rsidRPr="003F0636">
        <w:rPr>
          <w:rFonts w:ascii="Times New Roman" w:hAnsi="Times New Roman" w:cs="Times New Roman"/>
          <w:bCs/>
          <w:sz w:val="28"/>
          <w:szCs w:val="28"/>
        </w:rPr>
        <w:t>растения  оказывают</w:t>
      </w:r>
      <w:proofErr w:type="gram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умеренное антибактериальное, противовоспалительное, противокашлевое 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муколитическое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действие, способствуют разжижению и выведению мокроты.</w:t>
      </w:r>
    </w:p>
    <w:p w14:paraId="7136CC47" w14:textId="77777777" w:rsidR="00A13D90" w:rsidRPr="003F0636" w:rsidRDefault="00A13D90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70A45A" w14:textId="76CE6105" w:rsidR="00AC73EA" w:rsidRPr="003F0636" w:rsidRDefault="00AC73EA" w:rsidP="00F03E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636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мультитаргетной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(многоцелевой) терапии можно использовать, по необходимости, эти три</w:t>
      </w:r>
      <w:r w:rsidR="004B0C1E" w:rsidRPr="003F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636">
        <w:rPr>
          <w:rFonts w:ascii="Times New Roman" w:hAnsi="Times New Roman" w:cs="Times New Roman"/>
          <w:bCs/>
          <w:sz w:val="28"/>
          <w:szCs w:val="28"/>
        </w:rPr>
        <w:t xml:space="preserve">- четыре </w:t>
      </w:r>
      <w:proofErr w:type="spellStart"/>
      <w:r w:rsidRPr="003F0636">
        <w:rPr>
          <w:rFonts w:ascii="Times New Roman" w:hAnsi="Times New Roman" w:cs="Times New Roman"/>
          <w:bCs/>
          <w:sz w:val="28"/>
          <w:szCs w:val="28"/>
        </w:rPr>
        <w:t>фитолизата</w:t>
      </w:r>
      <w:proofErr w:type="spellEnd"/>
      <w:r w:rsidRPr="003F0636">
        <w:rPr>
          <w:rFonts w:ascii="Times New Roman" w:hAnsi="Times New Roman" w:cs="Times New Roman"/>
          <w:bCs/>
          <w:sz w:val="28"/>
          <w:szCs w:val="28"/>
        </w:rPr>
        <w:t xml:space="preserve"> в один день, но с интервалом в 4 часа, чтобы было время для действия экстрактов лекарственных растений каждого препарата.</w:t>
      </w:r>
    </w:p>
    <w:p w14:paraId="025DF4F4" w14:textId="77777777" w:rsidR="00AC73EA" w:rsidRPr="003F0636" w:rsidRDefault="00AC73EA" w:rsidP="00F03EF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607885A" w14:textId="4D0408EA" w:rsidR="00201463" w:rsidRPr="003F0636" w:rsidRDefault="00201463" w:rsidP="00F03E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01463" w:rsidRPr="003F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4"/>
    <w:rsid w:val="00010035"/>
    <w:rsid w:val="000C60DF"/>
    <w:rsid w:val="001C0819"/>
    <w:rsid w:val="00201463"/>
    <w:rsid w:val="00257832"/>
    <w:rsid w:val="003571AD"/>
    <w:rsid w:val="00380F5A"/>
    <w:rsid w:val="003F0636"/>
    <w:rsid w:val="004B0C1E"/>
    <w:rsid w:val="009C5C6D"/>
    <w:rsid w:val="00A13D90"/>
    <w:rsid w:val="00AC73EA"/>
    <w:rsid w:val="00BA7F39"/>
    <w:rsid w:val="00BC2124"/>
    <w:rsid w:val="00CD69C2"/>
    <w:rsid w:val="00D57998"/>
    <w:rsid w:val="00F03EFC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96E"/>
  <w15:chartTrackingRefBased/>
  <w15:docId w15:val="{0A5754C2-89F2-43E1-B166-54DEEB0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17</cp:revision>
  <dcterms:created xsi:type="dcterms:W3CDTF">2023-12-26T04:49:00Z</dcterms:created>
  <dcterms:modified xsi:type="dcterms:W3CDTF">2023-12-29T06:21:00Z</dcterms:modified>
</cp:coreProperties>
</file>